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187" w:rsidRPr="0068596A" w:rsidRDefault="003C1187" w:rsidP="003C1187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</w:rPr>
      </w:pPr>
      <w:r w:rsidRPr="0068596A">
        <w:rPr>
          <w:rFonts w:ascii="Times New Roman" w:hAnsi="Times New Roman" w:cs="Times New Roman"/>
          <w:b/>
          <w:color w:val="000000"/>
        </w:rPr>
        <w:t>Муниципальное бюджетное общеобразовательное учреждение</w:t>
      </w:r>
    </w:p>
    <w:p w:rsidR="003C1187" w:rsidRPr="0068596A" w:rsidRDefault="003C1187" w:rsidP="003C1187">
      <w:pPr>
        <w:shd w:val="clear" w:color="auto" w:fill="FFFFFF"/>
        <w:spacing w:before="30" w:after="30"/>
        <w:jc w:val="center"/>
        <w:rPr>
          <w:rFonts w:ascii="Times New Roman" w:hAnsi="Times New Roman" w:cs="Times New Roman"/>
          <w:b/>
          <w:color w:val="000000"/>
        </w:rPr>
      </w:pPr>
      <w:r w:rsidRPr="0068596A">
        <w:rPr>
          <w:rFonts w:ascii="Times New Roman" w:hAnsi="Times New Roman" w:cs="Times New Roman"/>
          <w:b/>
          <w:color w:val="000000"/>
        </w:rPr>
        <w:t xml:space="preserve">Россошанская основная  общеобразовательная школа </w:t>
      </w:r>
    </w:p>
    <w:p w:rsidR="003C1187" w:rsidRPr="0068596A" w:rsidRDefault="003C1187" w:rsidP="003C1187">
      <w:pPr>
        <w:shd w:val="clear" w:color="auto" w:fill="FFFFFF"/>
        <w:spacing w:before="30" w:after="30"/>
        <w:jc w:val="center"/>
        <w:rPr>
          <w:rFonts w:ascii="Times New Roman" w:hAnsi="Times New Roman" w:cs="Times New Roman"/>
          <w:color w:val="000000"/>
        </w:rPr>
      </w:pPr>
      <w:r w:rsidRPr="0068596A">
        <w:rPr>
          <w:rFonts w:ascii="Times New Roman" w:hAnsi="Times New Roman" w:cs="Times New Roman"/>
          <w:color w:val="00000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785"/>
        <w:gridCol w:w="4786"/>
      </w:tblGrid>
      <w:tr w:rsidR="003C1187" w:rsidRPr="0068596A" w:rsidTr="00F47EC7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187" w:rsidRPr="0068596A" w:rsidRDefault="003C1187" w:rsidP="00F47EC7">
            <w:pPr>
              <w:spacing w:before="30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1187" w:rsidRPr="0068596A" w:rsidRDefault="003C1187" w:rsidP="00F47EC7">
            <w:pPr>
              <w:spacing w:before="3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C1187" w:rsidRPr="0068596A" w:rsidRDefault="003C1187" w:rsidP="003C1187">
      <w:pPr>
        <w:shd w:val="clear" w:color="auto" w:fill="FFFFFF"/>
        <w:spacing w:before="30" w:after="30"/>
        <w:rPr>
          <w:rFonts w:ascii="Times New Roman" w:hAnsi="Times New Roman" w:cs="Times New Roman"/>
          <w:color w:val="000000"/>
        </w:rPr>
      </w:pPr>
      <w:r w:rsidRPr="0068596A">
        <w:rPr>
          <w:rFonts w:ascii="Times New Roman" w:hAnsi="Times New Roman" w:cs="Times New Roman"/>
          <w:color w:val="000000"/>
        </w:rPr>
        <w:t> </w:t>
      </w:r>
      <w:r w:rsidRPr="0068596A">
        <w:rPr>
          <w:rFonts w:ascii="Times New Roman" w:hAnsi="Times New Roman" w:cs="Times New Roman"/>
          <w:b/>
        </w:rPr>
        <w:t>Принято                                 Согласовано                                       Утверждено</w:t>
      </w:r>
    </w:p>
    <w:p w:rsidR="003C1187" w:rsidRPr="0068596A" w:rsidRDefault="003C1187" w:rsidP="003C1187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68596A">
        <w:rPr>
          <w:rFonts w:ascii="Times New Roman" w:hAnsi="Times New Roman" w:cs="Times New Roman"/>
          <w:sz w:val="22"/>
          <w:szCs w:val="22"/>
        </w:rPr>
        <w:t xml:space="preserve">                                                 Председатель Совета школы               Директор</w:t>
      </w:r>
    </w:p>
    <w:p w:rsidR="003C1187" w:rsidRPr="0068596A" w:rsidRDefault="003C1187" w:rsidP="003C1187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68596A">
        <w:rPr>
          <w:rFonts w:ascii="Times New Roman" w:hAnsi="Times New Roman" w:cs="Times New Roman"/>
          <w:sz w:val="22"/>
          <w:szCs w:val="22"/>
        </w:rPr>
        <w:t>Педагогическим советом      МБОУ Россошанской ООШ                 МБОУ Россошанской ООШ</w:t>
      </w:r>
    </w:p>
    <w:p w:rsidR="003C1187" w:rsidRPr="0068596A" w:rsidRDefault="003C1187" w:rsidP="003C1187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68596A">
        <w:rPr>
          <w:rFonts w:ascii="Times New Roman" w:hAnsi="Times New Roman" w:cs="Times New Roman"/>
          <w:sz w:val="22"/>
          <w:szCs w:val="22"/>
        </w:rPr>
        <w:t>Протокол                                 ________ Джаджиева Л. Д.                  _________ Ордынский А. Н.</w:t>
      </w:r>
    </w:p>
    <w:p w:rsidR="003C1187" w:rsidRPr="0068596A" w:rsidRDefault="003C1187" w:rsidP="003C1187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68596A">
        <w:rPr>
          <w:rFonts w:ascii="Times New Roman" w:hAnsi="Times New Roman" w:cs="Times New Roman"/>
          <w:sz w:val="22"/>
          <w:szCs w:val="22"/>
        </w:rPr>
        <w:t>от _______2014 г № __                                                                         Приказ от  ________2014 г № ___</w:t>
      </w:r>
    </w:p>
    <w:p w:rsidR="003C1187" w:rsidRDefault="003C1187" w:rsidP="003C1187">
      <w:pPr>
        <w:pStyle w:val="3"/>
        <w:spacing w:after="0"/>
        <w:jc w:val="right"/>
        <w:rPr>
          <w:sz w:val="24"/>
          <w:szCs w:val="24"/>
        </w:rPr>
      </w:pPr>
    </w:p>
    <w:p w:rsidR="003C1187" w:rsidRDefault="003C1187" w:rsidP="003C1187">
      <w:pPr>
        <w:rPr>
          <w:rFonts w:ascii="Times New Roman" w:hAnsi="Times New Roman" w:cs="Times New Roman"/>
          <w:sz w:val="24"/>
          <w:szCs w:val="24"/>
        </w:rPr>
      </w:pPr>
    </w:p>
    <w:p w:rsidR="00BE3C8D" w:rsidRDefault="00BE3C8D" w:rsidP="00E73C88">
      <w:pPr>
        <w:jc w:val="both"/>
        <w:rPr>
          <w:sz w:val="28"/>
          <w:szCs w:val="28"/>
        </w:rPr>
      </w:pPr>
    </w:p>
    <w:p w:rsidR="00BE3C8D" w:rsidRPr="009146B8" w:rsidRDefault="00BE3C8D" w:rsidP="00637F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46B8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BE3C8D" w:rsidRPr="009146B8" w:rsidRDefault="00BE3C8D" w:rsidP="00637F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46B8">
        <w:rPr>
          <w:rFonts w:ascii="Times New Roman" w:hAnsi="Times New Roman" w:cs="Times New Roman"/>
          <w:b/>
          <w:bCs/>
          <w:sz w:val="24"/>
          <w:szCs w:val="24"/>
        </w:rPr>
        <w:t xml:space="preserve">о предпрофильной подготовке в 9 классе МБОУ </w:t>
      </w:r>
      <w:r w:rsidR="009146B8" w:rsidRPr="009146B8">
        <w:rPr>
          <w:rFonts w:ascii="Times New Roman" w:hAnsi="Times New Roman" w:cs="Times New Roman"/>
          <w:b/>
          <w:bCs/>
          <w:sz w:val="24"/>
          <w:szCs w:val="24"/>
        </w:rPr>
        <w:t>Россошанской О</w:t>
      </w:r>
      <w:r w:rsidRPr="009146B8">
        <w:rPr>
          <w:rFonts w:ascii="Times New Roman" w:hAnsi="Times New Roman" w:cs="Times New Roman"/>
          <w:b/>
          <w:bCs/>
          <w:sz w:val="24"/>
          <w:szCs w:val="24"/>
        </w:rPr>
        <w:t>ОШ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46B8">
        <w:rPr>
          <w:rFonts w:ascii="Times New Roman" w:hAnsi="Times New Roman" w:cs="Times New Roman"/>
          <w:b/>
          <w:bCs/>
          <w:sz w:val="24"/>
          <w:szCs w:val="24"/>
        </w:rPr>
        <w:t>1. Общие положения.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1.1. Предпрофильная подготовка учащихся - это комплексная психолого-педагогическая подготовка учащихся к осознанному и ответственному выбору профилирующего направления собственной деятельности в старшей школе.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1.2. Предпрофильная подготовка организуется в 9 классе.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1.3. Положение разработано на основании  Федерального закона  от 29.12.2012 «Об образовании в Российской Федерации», «Концепции модернизации российского образования», «Концепции профильного обучения старшей ступени общего образования».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46B8">
        <w:rPr>
          <w:rFonts w:ascii="Times New Roman" w:hAnsi="Times New Roman" w:cs="Times New Roman"/>
          <w:b/>
          <w:bCs/>
          <w:sz w:val="24"/>
          <w:szCs w:val="24"/>
        </w:rPr>
        <w:t>2. Цель и задачи организации предпрофильной подготовки.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2.1. Целью организации предпрофильной подготовки является создание условий, обеспечивающих самоопределение выпускников основной школы в отношении выбора профиля будущего обучения в 10-11 классах.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2.2. Для достижения поставленной цели в рамках предпрофильной подготовки решаются следующие задачи: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формирование готовности выпускников основной школы ответственно осуществлять выбор профиля, соответствующего их способностям и интересам;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формирование высокого уровня учебной мотивации на обучение по избранному профилю;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обеспечение преемственности между основной и старшей школой, в том числе в подготовке девятиклассников к освоению программ профильной школы;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расширение возможностей социализации учащихся.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46B8">
        <w:rPr>
          <w:rFonts w:ascii="Times New Roman" w:hAnsi="Times New Roman" w:cs="Times New Roman"/>
          <w:b/>
          <w:bCs/>
          <w:sz w:val="24"/>
          <w:szCs w:val="24"/>
        </w:rPr>
        <w:t>3. Содержание предпрофильной подготовки.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lastRenderedPageBreak/>
        <w:t>3.1. Система предпрофильного обучения включает в себя: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введение за счёт школьного компонента курсов по выбору: предметно</w:t>
      </w:r>
      <w:r w:rsidR="009146B8">
        <w:rPr>
          <w:rFonts w:ascii="Times New Roman" w:hAnsi="Times New Roman" w:cs="Times New Roman"/>
          <w:sz w:val="24"/>
          <w:szCs w:val="24"/>
        </w:rPr>
        <w:t>-</w:t>
      </w:r>
      <w:r w:rsidRPr="009146B8">
        <w:rPr>
          <w:rFonts w:ascii="Times New Roman" w:hAnsi="Times New Roman" w:cs="Times New Roman"/>
          <w:sz w:val="24"/>
          <w:szCs w:val="24"/>
        </w:rPr>
        <w:t>ориентированных, межпредметных, ориентационных;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введение методов активного обучения на курсах по выбору;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введение накопительной оценки учебных достижений в форме портфолио;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введение краткосрочных курсов предпрофильной подготовки;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проведение рейтинговых соревнований, олимпиад, марафонов и других мероприятий, позволяющих использовать ресурс портфолио.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46B8">
        <w:rPr>
          <w:rFonts w:ascii="Times New Roman" w:hAnsi="Times New Roman" w:cs="Times New Roman"/>
          <w:b/>
          <w:bCs/>
          <w:sz w:val="24"/>
          <w:szCs w:val="24"/>
        </w:rPr>
        <w:t>4. Структура и организация предпрофильной подготовки.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4.1. Предпрофильное обучение осуществляется по учебному плану. Рабочий учебный план по предпрофильной подготовке должен удовлетворять следующим требованиям: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- сбалансированность между предметными и межпредметными курсами по выбору;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- полнота представленных курсов;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 xml:space="preserve">-  преемственность с профильным обучением; 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- отсутствие перегрузки учащихся, соответствие плана допустимой учебной нагрузке;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- вариативность, краткосрочность, модульность курсов, включённых в план.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4.2. Программы курсов по выбору должны пройти экспертизу и должны быть утверждены на методическом совете школы. Перечень курсов по выбору формируется на основе соответствующего анкетирования и опросов учащихся.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4.3. Курсы должны носить краткосрочный и чередующийся характ</w:t>
      </w:r>
      <w:r w:rsidR="0034346B">
        <w:rPr>
          <w:rFonts w:ascii="Times New Roman" w:hAnsi="Times New Roman" w:cs="Times New Roman"/>
          <w:sz w:val="24"/>
          <w:szCs w:val="24"/>
        </w:rPr>
        <w:t>ер, представлять учебные модули</w:t>
      </w:r>
      <w:r w:rsidRPr="009146B8">
        <w:rPr>
          <w:rFonts w:ascii="Times New Roman" w:hAnsi="Times New Roman" w:cs="Times New Roman"/>
          <w:sz w:val="24"/>
          <w:szCs w:val="24"/>
        </w:rPr>
        <w:t>.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4.4. Содержание курсов предпрофильной подготовки должно включать не только информацию, расширяющую сведения по учебным предметам, но и знакомить учеников со способами деятельности, необходимыми для успешного освоения программы того или иного профиля. В целях формирования интереса и положительной мотивации к тому или иному профилю через освоение новых аспектов содержания и более сложных способов деятельности содержание курсов предпрофильной подготовки может включать оригинальный материал, выходящий за рамки школьной программы.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4.5.</w:t>
      </w:r>
      <w:r w:rsidR="0034346B">
        <w:rPr>
          <w:rFonts w:ascii="Times New Roman" w:hAnsi="Times New Roman" w:cs="Times New Roman"/>
          <w:sz w:val="24"/>
          <w:szCs w:val="24"/>
        </w:rPr>
        <w:t xml:space="preserve"> </w:t>
      </w:r>
      <w:r w:rsidRPr="009146B8">
        <w:rPr>
          <w:rFonts w:ascii="Times New Roman" w:hAnsi="Times New Roman" w:cs="Times New Roman"/>
          <w:sz w:val="24"/>
          <w:szCs w:val="24"/>
        </w:rPr>
        <w:t>Курсы по выбору предполагают наряду с академическими формами обучения использование коммуникативных, интерактивных, проектно-исследовательских технологий.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46B8">
        <w:rPr>
          <w:rFonts w:ascii="Times New Roman" w:hAnsi="Times New Roman" w:cs="Times New Roman"/>
          <w:b/>
          <w:bCs/>
          <w:sz w:val="24"/>
          <w:szCs w:val="24"/>
        </w:rPr>
        <w:t xml:space="preserve">5. Функционал </w:t>
      </w:r>
      <w:r w:rsidR="0034346B">
        <w:rPr>
          <w:rFonts w:ascii="Times New Roman" w:hAnsi="Times New Roman" w:cs="Times New Roman"/>
          <w:b/>
          <w:bCs/>
          <w:sz w:val="24"/>
          <w:szCs w:val="24"/>
        </w:rPr>
        <w:t>ответственного по УР</w:t>
      </w:r>
      <w:r w:rsidRPr="009146B8">
        <w:rPr>
          <w:rFonts w:ascii="Times New Roman" w:hAnsi="Times New Roman" w:cs="Times New Roman"/>
          <w:b/>
          <w:bCs/>
          <w:sz w:val="24"/>
          <w:szCs w:val="24"/>
        </w:rPr>
        <w:t>, организующего предпрофильную подготовку.</w:t>
      </w:r>
    </w:p>
    <w:p w:rsidR="00BE3C8D" w:rsidRPr="0034346B" w:rsidRDefault="00BE3C8D" w:rsidP="003C1187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146B8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В функции </w:t>
      </w:r>
      <w:r w:rsidR="0034346B" w:rsidRPr="0034346B">
        <w:rPr>
          <w:rFonts w:ascii="Times New Roman" w:hAnsi="Times New Roman" w:cs="Times New Roman"/>
          <w:bCs/>
          <w:sz w:val="24"/>
          <w:szCs w:val="24"/>
          <w:u w:val="single"/>
        </w:rPr>
        <w:t>ответственного по УР</w:t>
      </w:r>
      <w:r w:rsidRPr="0034346B">
        <w:rPr>
          <w:rFonts w:ascii="Times New Roman" w:hAnsi="Times New Roman" w:cs="Times New Roman"/>
          <w:sz w:val="24"/>
          <w:szCs w:val="24"/>
          <w:u w:val="single"/>
        </w:rPr>
        <w:t>, которому поручена организация предпрофильной подготовки, входит: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5.1. Разработка основных направлений и форм предпрофильной подготовки в школе на основе: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- анализа педагогического потенциала школы - её кадровых, методических и материально-технических ресурсов;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- изучения образовательных запросов учащихся и их родителей посредством анкетирования и собеседований;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5.2. Формирование плана мероприятий предпрофильной подготовки.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5.3. Сопровождение предпрофильной подготовки, осуществляемой школой: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мониторинг учебных результатов школьников;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анализ динамики образовательных запросов учеников и их готовности к выбору профиля.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5.4. Анализ результатов итоговой аттестации девятиклассников.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5.6. Составление отчётов по результатам предпрофильной подготовки учеников школы.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6. Документация и отчётность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146B8">
        <w:rPr>
          <w:rFonts w:ascii="Times New Roman" w:hAnsi="Times New Roman" w:cs="Times New Roman"/>
          <w:sz w:val="24"/>
          <w:szCs w:val="24"/>
          <w:u w:val="single"/>
        </w:rPr>
        <w:t>Образовательное учреждение должно иметь следующие документы: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6.1. Положение о предпрофильной подготовке;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6.2. План предпрофильной подготовки;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>6.3. Отчёт по результатам предпрофильной подготовки.</w:t>
      </w:r>
    </w:p>
    <w:p w:rsidR="00BE3C8D" w:rsidRPr="009146B8" w:rsidRDefault="00BE3C8D" w:rsidP="003C1187">
      <w:pPr>
        <w:jc w:val="both"/>
        <w:rPr>
          <w:rFonts w:ascii="Times New Roman" w:hAnsi="Times New Roman" w:cs="Times New Roman"/>
          <w:sz w:val="24"/>
          <w:szCs w:val="24"/>
        </w:rPr>
      </w:pPr>
      <w:r w:rsidRPr="009146B8">
        <w:rPr>
          <w:rFonts w:ascii="Times New Roman" w:hAnsi="Times New Roman" w:cs="Times New Roman"/>
          <w:sz w:val="24"/>
          <w:szCs w:val="24"/>
        </w:rPr>
        <w:t xml:space="preserve">6.4. Учет занятий фиксируется в </w:t>
      </w:r>
      <w:r w:rsidR="003C1187">
        <w:rPr>
          <w:rFonts w:ascii="Times New Roman" w:hAnsi="Times New Roman" w:cs="Times New Roman"/>
          <w:sz w:val="24"/>
          <w:szCs w:val="24"/>
        </w:rPr>
        <w:t xml:space="preserve">специальном журнале. Допускается оформление записей в классном журнале, если </w:t>
      </w:r>
      <w:r w:rsidR="0034346B">
        <w:rPr>
          <w:rFonts w:ascii="Times New Roman" w:hAnsi="Times New Roman" w:cs="Times New Roman"/>
          <w:sz w:val="24"/>
          <w:szCs w:val="24"/>
        </w:rPr>
        <w:t>обучающиеся 9класса</w:t>
      </w:r>
      <w:r w:rsidRPr="009146B8">
        <w:rPr>
          <w:rFonts w:ascii="Times New Roman" w:hAnsi="Times New Roman" w:cs="Times New Roman"/>
          <w:sz w:val="24"/>
          <w:szCs w:val="24"/>
        </w:rPr>
        <w:t xml:space="preserve"> </w:t>
      </w:r>
      <w:r w:rsidR="0034346B">
        <w:rPr>
          <w:rFonts w:ascii="Times New Roman" w:hAnsi="Times New Roman" w:cs="Times New Roman"/>
          <w:sz w:val="24"/>
          <w:szCs w:val="24"/>
        </w:rPr>
        <w:t>все выбрали и посещают одинаковые элективные</w:t>
      </w:r>
      <w:r w:rsidRPr="009146B8">
        <w:rPr>
          <w:rFonts w:ascii="Times New Roman" w:hAnsi="Times New Roman" w:cs="Times New Roman"/>
          <w:sz w:val="24"/>
          <w:szCs w:val="24"/>
        </w:rPr>
        <w:t>.</w:t>
      </w:r>
    </w:p>
    <w:p w:rsidR="00BE3C8D" w:rsidRDefault="00BE3C8D" w:rsidP="003C1187">
      <w:pPr>
        <w:jc w:val="both"/>
        <w:rPr>
          <w:rFonts w:ascii="Times New Roman" w:hAnsi="Times New Roman" w:cs="Times New Roman"/>
          <w:color w:val="FF0000"/>
        </w:rPr>
      </w:pPr>
    </w:p>
    <w:p w:rsidR="00BE3C8D" w:rsidRDefault="00BE3C8D" w:rsidP="003C1187">
      <w:pPr>
        <w:jc w:val="both"/>
        <w:rPr>
          <w:rFonts w:ascii="Times New Roman" w:hAnsi="Times New Roman" w:cs="Times New Roman"/>
          <w:color w:val="FF0000"/>
        </w:rPr>
      </w:pPr>
    </w:p>
    <w:p w:rsidR="00BE3C8D" w:rsidRDefault="00BE3C8D" w:rsidP="00637FEC">
      <w:pPr>
        <w:rPr>
          <w:rFonts w:ascii="Times New Roman" w:hAnsi="Times New Roman" w:cs="Times New Roman"/>
          <w:color w:val="FF0000"/>
        </w:rPr>
      </w:pPr>
    </w:p>
    <w:p w:rsidR="00BE3C8D" w:rsidRDefault="00BE3C8D"/>
    <w:sectPr w:rsidR="00BE3C8D" w:rsidSect="007B3351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42F" w:rsidRDefault="0003442F" w:rsidP="0034346B">
      <w:pPr>
        <w:spacing w:after="0" w:line="240" w:lineRule="auto"/>
      </w:pPr>
      <w:r>
        <w:separator/>
      </w:r>
    </w:p>
  </w:endnote>
  <w:endnote w:type="continuationSeparator" w:id="1">
    <w:p w:rsidR="0003442F" w:rsidRDefault="0003442F" w:rsidP="00343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46B" w:rsidRDefault="0034346B">
    <w:pPr>
      <w:pStyle w:val="a5"/>
      <w:jc w:val="right"/>
    </w:pPr>
    <w:fldSimple w:instr=" PAGE   \* MERGEFORMAT ">
      <w:r>
        <w:rPr>
          <w:noProof/>
        </w:rPr>
        <w:t>2</w:t>
      </w:r>
    </w:fldSimple>
  </w:p>
  <w:p w:rsidR="0034346B" w:rsidRDefault="0034346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42F" w:rsidRDefault="0003442F" w:rsidP="0034346B">
      <w:pPr>
        <w:spacing w:after="0" w:line="240" w:lineRule="auto"/>
      </w:pPr>
      <w:r>
        <w:separator/>
      </w:r>
    </w:p>
  </w:footnote>
  <w:footnote w:type="continuationSeparator" w:id="1">
    <w:p w:rsidR="0003442F" w:rsidRDefault="0003442F" w:rsidP="003434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7FEC"/>
    <w:rsid w:val="0003442F"/>
    <w:rsid w:val="00125960"/>
    <w:rsid w:val="00280E53"/>
    <w:rsid w:val="003121EE"/>
    <w:rsid w:val="0031691F"/>
    <w:rsid w:val="0034346B"/>
    <w:rsid w:val="003C1187"/>
    <w:rsid w:val="005327BA"/>
    <w:rsid w:val="00637FEC"/>
    <w:rsid w:val="007B3351"/>
    <w:rsid w:val="008E7F03"/>
    <w:rsid w:val="009146B8"/>
    <w:rsid w:val="00AE3D74"/>
    <w:rsid w:val="00BE3C8D"/>
    <w:rsid w:val="00E73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FE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3">
    <w:name w:val="heading 3"/>
    <w:basedOn w:val="a"/>
    <w:link w:val="30"/>
    <w:qFormat/>
    <w:locked/>
    <w:rsid w:val="003C1187"/>
    <w:pPr>
      <w:spacing w:after="12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C1187"/>
    <w:rPr>
      <w:rFonts w:ascii="Times New Roman" w:eastAsia="Times New Roman" w:hAnsi="Times New Roman"/>
      <w:b/>
      <w:bCs/>
      <w:sz w:val="27"/>
      <w:szCs w:val="27"/>
    </w:rPr>
  </w:style>
  <w:style w:type="paragraph" w:styleId="HTML">
    <w:name w:val="HTML Preformatted"/>
    <w:basedOn w:val="a"/>
    <w:link w:val="HTML0"/>
    <w:uiPriority w:val="99"/>
    <w:unhideWhenUsed/>
    <w:rsid w:val="003C11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C1187"/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3434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4346B"/>
    <w:rPr>
      <w:rFonts w:cs="Calibri"/>
      <w:lang w:eastAsia="en-US"/>
    </w:rPr>
  </w:style>
  <w:style w:type="paragraph" w:styleId="a5">
    <w:name w:val="footer"/>
    <w:basedOn w:val="a"/>
    <w:link w:val="a6"/>
    <w:uiPriority w:val="99"/>
    <w:unhideWhenUsed/>
    <w:rsid w:val="0034346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46B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25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Ивановна</cp:lastModifiedBy>
  <cp:revision>7</cp:revision>
  <cp:lastPrinted>2014-10-11T09:43:00Z</cp:lastPrinted>
  <dcterms:created xsi:type="dcterms:W3CDTF">2014-07-01T12:15:00Z</dcterms:created>
  <dcterms:modified xsi:type="dcterms:W3CDTF">2014-10-11T09:44:00Z</dcterms:modified>
</cp:coreProperties>
</file>